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3" w:rsidRDefault="004E2313" w:rsidP="004E2313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2819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</w:p>
    <w:p w:rsidR="004E2313" w:rsidRDefault="004E2313" w:rsidP="004E2313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 приказу начальника управления по образованию Полоцкого районного исполнительного комитета </w:t>
      </w:r>
      <w:r w:rsidR="001F5013">
        <w:rPr>
          <w:rFonts w:ascii="Times New Roman" w:hAnsi="Times New Roman" w:cs="Times New Roman"/>
          <w:color w:val="000000"/>
          <w:sz w:val="30"/>
          <w:szCs w:val="30"/>
        </w:rPr>
        <w:t>05.03.2024 № 154</w:t>
      </w:r>
    </w:p>
    <w:p w:rsidR="004E2313" w:rsidRPr="00032819" w:rsidRDefault="004E2313" w:rsidP="004E2313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2313" w:rsidRDefault="004E2313" w:rsidP="004E2313">
      <w:pPr>
        <w:pStyle w:val="Default"/>
        <w:spacing w:line="280" w:lineRule="exact"/>
        <w:ind w:right="5103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spacing w:line="280" w:lineRule="exact"/>
        <w:ind w:right="5103"/>
        <w:jc w:val="both"/>
        <w:rPr>
          <w:color w:val="auto"/>
          <w:sz w:val="30"/>
          <w:szCs w:val="30"/>
        </w:rPr>
      </w:pPr>
    </w:p>
    <w:p w:rsidR="00DD25F8" w:rsidRPr="004E2313" w:rsidRDefault="004E2313" w:rsidP="004E2313">
      <w:pPr>
        <w:pStyle w:val="Default"/>
        <w:spacing w:line="280" w:lineRule="exact"/>
        <w:ind w:right="5103"/>
        <w:jc w:val="both"/>
        <w:rPr>
          <w:sz w:val="30"/>
          <w:szCs w:val="30"/>
        </w:rPr>
      </w:pPr>
      <w:bookmarkStart w:id="0" w:name="_GoBack"/>
      <w:r w:rsidRPr="004E2313">
        <w:rPr>
          <w:color w:val="auto"/>
          <w:sz w:val="30"/>
          <w:szCs w:val="30"/>
        </w:rPr>
        <w:t xml:space="preserve">Положение </w:t>
      </w:r>
      <w:r w:rsidR="00DD25F8" w:rsidRPr="004E2313">
        <w:rPr>
          <w:sz w:val="30"/>
          <w:szCs w:val="30"/>
        </w:rPr>
        <w:t xml:space="preserve">о проведении </w:t>
      </w:r>
      <w:r w:rsidR="00D7261A" w:rsidRPr="004E2313">
        <w:rPr>
          <w:sz w:val="30"/>
          <w:szCs w:val="30"/>
        </w:rPr>
        <w:t>район</w:t>
      </w:r>
      <w:r w:rsidR="00DD25F8" w:rsidRPr="004E2313">
        <w:rPr>
          <w:sz w:val="30"/>
          <w:szCs w:val="30"/>
        </w:rPr>
        <w:t>ного этапа республиканской экологической акции по вопросам раздельного сбора отходов и других вторичных материальн</w:t>
      </w:r>
      <w:r w:rsidR="00E6483E" w:rsidRPr="004E2313">
        <w:rPr>
          <w:sz w:val="30"/>
          <w:szCs w:val="30"/>
        </w:rPr>
        <w:t xml:space="preserve">ых </w:t>
      </w:r>
      <w:r w:rsidR="004F5980" w:rsidRPr="004E2313">
        <w:rPr>
          <w:sz w:val="30"/>
          <w:szCs w:val="30"/>
        </w:rPr>
        <w:t>ресурсов «Кто, если не мы!»</w:t>
      </w:r>
      <w:bookmarkEnd w:id="0"/>
    </w:p>
    <w:p w:rsidR="004E2313" w:rsidRDefault="004E2313" w:rsidP="004E2313">
      <w:pPr>
        <w:pStyle w:val="Default"/>
        <w:ind w:left="360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</w:t>
      </w:r>
      <w:r w:rsidR="00DD25F8" w:rsidRPr="004E2313">
        <w:rPr>
          <w:color w:val="auto"/>
          <w:sz w:val="30"/>
          <w:szCs w:val="30"/>
        </w:rPr>
        <w:t>ЦЕЛЬ И ЗАДАЧИ АКЦИИ</w:t>
      </w:r>
    </w:p>
    <w:p w:rsidR="004E2313" w:rsidRDefault="00D7261A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>Районный</w:t>
      </w:r>
      <w:r w:rsidR="00DD25F8" w:rsidRPr="004E2313">
        <w:rPr>
          <w:color w:val="auto"/>
          <w:sz w:val="30"/>
          <w:szCs w:val="30"/>
        </w:rPr>
        <w:t xml:space="preserve"> этап республиканской экологической акции по вопросам раздельного сбора отходов и других вт</w:t>
      </w:r>
      <w:r w:rsidR="004F5980" w:rsidRPr="004E2313">
        <w:rPr>
          <w:color w:val="auto"/>
          <w:sz w:val="30"/>
          <w:szCs w:val="30"/>
        </w:rPr>
        <w:t>оричных материальных ресурсов «Кто, если не мы!»</w:t>
      </w:r>
      <w:r w:rsidR="00DD25F8" w:rsidRPr="004E2313">
        <w:rPr>
          <w:color w:val="auto"/>
          <w:sz w:val="30"/>
          <w:szCs w:val="30"/>
        </w:rPr>
        <w:t xml:space="preserve"> (далее - акция) проводится с целью формирования экологической культуры учащихся средствами природоохранной, практической и просветительской деятельности. </w:t>
      </w:r>
    </w:p>
    <w:p w:rsidR="004E2313" w:rsidRDefault="00DD25F8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 xml:space="preserve">Задачи акции: </w:t>
      </w:r>
    </w:p>
    <w:p w:rsidR="004E2313" w:rsidRDefault="00DD25F8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 xml:space="preserve">привлечь внимание учащихся к экологическим проблемам своего региона; </w:t>
      </w:r>
    </w:p>
    <w:p w:rsidR="004E2313" w:rsidRDefault="00E6483E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>развивать творческие способности учащихся и креативность мышления;</w:t>
      </w:r>
    </w:p>
    <w:p w:rsidR="004E2313" w:rsidRDefault="00DD25F8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 xml:space="preserve">воспитывать бережное отношение учащихся к окружающей среде, способствовать </w:t>
      </w:r>
      <w:r w:rsidR="00E6483E" w:rsidRPr="004E2313">
        <w:rPr>
          <w:color w:val="auto"/>
          <w:sz w:val="30"/>
          <w:szCs w:val="30"/>
        </w:rPr>
        <w:t>пропаганде экологических знаний.</w:t>
      </w:r>
      <w:r w:rsidRPr="004E2313">
        <w:rPr>
          <w:color w:val="auto"/>
          <w:sz w:val="30"/>
          <w:szCs w:val="30"/>
        </w:rPr>
        <w:t xml:space="preserve"> </w:t>
      </w: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</w:t>
      </w:r>
      <w:r w:rsidR="00DD25F8" w:rsidRPr="004E2313">
        <w:rPr>
          <w:color w:val="auto"/>
          <w:sz w:val="30"/>
          <w:szCs w:val="30"/>
        </w:rPr>
        <w:t>РУКОВОДСТВО</w:t>
      </w:r>
    </w:p>
    <w:p w:rsidR="004E2313" w:rsidRDefault="008C06B1" w:rsidP="004E2313">
      <w:pPr>
        <w:pStyle w:val="Default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E2313">
        <w:rPr>
          <w:color w:val="auto"/>
          <w:sz w:val="30"/>
          <w:szCs w:val="30"/>
        </w:rPr>
        <w:t>Организатором</w:t>
      </w:r>
      <w:r w:rsidR="00E6483E" w:rsidRPr="004E2313">
        <w:rPr>
          <w:color w:val="auto"/>
          <w:sz w:val="30"/>
          <w:szCs w:val="30"/>
        </w:rPr>
        <w:t xml:space="preserve"> акции является</w:t>
      </w:r>
      <w:r w:rsidR="00DD25F8" w:rsidRPr="004E2313">
        <w:rPr>
          <w:color w:val="auto"/>
          <w:sz w:val="30"/>
          <w:szCs w:val="30"/>
        </w:rPr>
        <w:t xml:space="preserve"> </w:t>
      </w:r>
      <w:r w:rsidR="00D7261A" w:rsidRPr="004E2313">
        <w:rPr>
          <w:rFonts w:eastAsia="Times New Roman"/>
          <w:sz w:val="30"/>
          <w:szCs w:val="30"/>
          <w:lang w:eastAsia="ru-RU"/>
        </w:rPr>
        <w:t>управление по образованию Полоцкого районного исполнительного комитета.</w:t>
      </w:r>
    </w:p>
    <w:p w:rsidR="004E2313" w:rsidRDefault="00D7261A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rFonts w:eastAsia="Times New Roman"/>
          <w:sz w:val="30"/>
          <w:szCs w:val="30"/>
          <w:lang w:eastAsia="ru-RU"/>
        </w:rPr>
        <w:t xml:space="preserve">Общее руководство подготовкой и проведением районного этапа </w:t>
      </w:r>
      <w:r w:rsidR="004E2313">
        <w:rPr>
          <w:rFonts w:eastAsia="Times New Roman"/>
          <w:sz w:val="30"/>
          <w:szCs w:val="30"/>
          <w:lang w:eastAsia="ru-RU"/>
        </w:rPr>
        <w:t>акции</w:t>
      </w:r>
      <w:r w:rsidRPr="004E2313">
        <w:rPr>
          <w:rFonts w:eastAsia="Times New Roman"/>
          <w:sz w:val="30"/>
          <w:szCs w:val="30"/>
          <w:lang w:eastAsia="ru-RU"/>
        </w:rPr>
        <w:t xml:space="preserve"> осуществляет о</w:t>
      </w:r>
      <w:r w:rsidR="00E6483E" w:rsidRPr="004E2313">
        <w:rPr>
          <w:rFonts w:eastAsia="Times New Roman"/>
          <w:sz w:val="30"/>
          <w:szCs w:val="30"/>
          <w:lang w:eastAsia="ru-RU"/>
        </w:rPr>
        <w:t>тдел экологического воспитания г</w:t>
      </w:r>
      <w:r w:rsidRPr="004E2313">
        <w:rPr>
          <w:rFonts w:eastAsia="Times New Roman"/>
          <w:sz w:val="30"/>
          <w:szCs w:val="30"/>
          <w:lang w:eastAsia="ru-RU"/>
        </w:rPr>
        <w:t>осударственного учреждения дополнительного образования «Полоцкий районный центр детей и молодёжи».</w:t>
      </w: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</w:t>
      </w:r>
      <w:r w:rsidR="00DD25F8" w:rsidRPr="004E2313">
        <w:rPr>
          <w:color w:val="auto"/>
          <w:sz w:val="30"/>
          <w:szCs w:val="30"/>
        </w:rPr>
        <w:t>УЧАСТНИКИ АКЦИИ</w:t>
      </w:r>
    </w:p>
    <w:p w:rsidR="004E2313" w:rsidRDefault="00DD25F8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 xml:space="preserve">К участию в акции приглашаются учащиеся учреждений общего среднего образования и дополнительного образования детей и молодежи в возрасте 12-17 лет. </w:t>
      </w: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</w:t>
      </w:r>
      <w:r w:rsidR="00DD25F8" w:rsidRPr="004E2313">
        <w:rPr>
          <w:color w:val="auto"/>
          <w:sz w:val="30"/>
          <w:szCs w:val="30"/>
        </w:rPr>
        <w:t>УСЛОВИЯ ПРОВЕДЕНИЯ</w:t>
      </w:r>
    </w:p>
    <w:p w:rsidR="004E2313" w:rsidRDefault="00DD25F8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E2313">
        <w:rPr>
          <w:color w:val="auto"/>
          <w:sz w:val="30"/>
          <w:szCs w:val="30"/>
        </w:rPr>
        <w:t xml:space="preserve">Акция проводится с </w:t>
      </w:r>
      <w:r w:rsidR="006F341A" w:rsidRPr="004E2313">
        <w:rPr>
          <w:color w:val="auto"/>
          <w:sz w:val="30"/>
          <w:szCs w:val="30"/>
        </w:rPr>
        <w:t>4</w:t>
      </w:r>
      <w:r w:rsidRPr="004E2313">
        <w:rPr>
          <w:color w:val="auto"/>
          <w:sz w:val="30"/>
          <w:szCs w:val="30"/>
        </w:rPr>
        <w:t xml:space="preserve"> марта</w:t>
      </w:r>
      <w:r w:rsidR="004E2313">
        <w:rPr>
          <w:color w:val="auto"/>
          <w:sz w:val="30"/>
          <w:szCs w:val="30"/>
        </w:rPr>
        <w:t xml:space="preserve"> 2024 г.</w:t>
      </w:r>
      <w:r w:rsidRPr="004E2313">
        <w:rPr>
          <w:color w:val="auto"/>
          <w:sz w:val="30"/>
          <w:szCs w:val="30"/>
        </w:rPr>
        <w:t xml:space="preserve"> по </w:t>
      </w:r>
      <w:r w:rsidR="006F341A" w:rsidRPr="004E2313">
        <w:rPr>
          <w:color w:val="auto"/>
          <w:sz w:val="30"/>
          <w:szCs w:val="30"/>
        </w:rPr>
        <w:t>16</w:t>
      </w:r>
      <w:r w:rsidRPr="004E2313">
        <w:rPr>
          <w:color w:val="auto"/>
          <w:sz w:val="30"/>
          <w:szCs w:val="30"/>
        </w:rPr>
        <w:t xml:space="preserve"> сентября 2024 г. по следующим номинациям: </w:t>
      </w:r>
    </w:p>
    <w:p w:rsidR="004E2313" w:rsidRDefault="004E2313" w:rsidP="004E2313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4.1. </w:t>
      </w:r>
      <w:r w:rsidR="00A81DC9" w:rsidRPr="004E2313">
        <w:rPr>
          <w:color w:val="auto"/>
          <w:sz w:val="30"/>
          <w:szCs w:val="30"/>
        </w:rPr>
        <w:t>Номинация «</w:t>
      </w:r>
      <w:proofErr w:type="spellStart"/>
      <w:r w:rsidR="00A81DC9" w:rsidRPr="004E2313">
        <w:rPr>
          <w:color w:val="auto"/>
          <w:sz w:val="30"/>
          <w:szCs w:val="30"/>
        </w:rPr>
        <w:t>ЭКОстарт</w:t>
      </w:r>
      <w:proofErr w:type="spellEnd"/>
      <w:r w:rsidR="00A81DC9" w:rsidRPr="004E2313">
        <w:rPr>
          <w:color w:val="auto"/>
          <w:sz w:val="30"/>
          <w:szCs w:val="30"/>
        </w:rPr>
        <w:t>»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На конкурс представляются проекты по реализации экологических инициатив, направленных на рациональное использование природных ресурсов, обращение с отходами, улучшение состояния окружающей среды и охрану природы.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Проект может быть дополнен информационным продуктом (листовки, буклеты и др.), адресованным широкому кругу заинтересованных лиц и содержать советы по практическим действиям по снижению образования отходов, а также допускается проведение любого просветительского мероприятия.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Работы предоставляются в печатном виде, формат А4. Шрифт </w:t>
      </w:r>
      <w:r w:rsidR="00305F27" w:rsidRPr="004E2313">
        <w:rPr>
          <w:sz w:val="30"/>
          <w:szCs w:val="30"/>
        </w:rPr>
        <w:t xml:space="preserve">– </w:t>
      </w:r>
      <w:r w:rsidRPr="004E2313">
        <w:rPr>
          <w:sz w:val="30"/>
          <w:szCs w:val="30"/>
        </w:rPr>
        <w:t xml:space="preserve"> </w:t>
      </w:r>
      <w:proofErr w:type="spellStart"/>
      <w:r w:rsidRPr="004E2313">
        <w:rPr>
          <w:sz w:val="30"/>
          <w:szCs w:val="30"/>
        </w:rPr>
        <w:t>Times</w:t>
      </w:r>
      <w:proofErr w:type="spellEnd"/>
      <w:r w:rsidRPr="004E2313">
        <w:rPr>
          <w:sz w:val="30"/>
          <w:szCs w:val="30"/>
        </w:rPr>
        <w:t xml:space="preserve"> </w:t>
      </w:r>
      <w:proofErr w:type="spellStart"/>
      <w:r w:rsidRPr="004E2313">
        <w:rPr>
          <w:sz w:val="30"/>
          <w:szCs w:val="30"/>
        </w:rPr>
        <w:t>New</w:t>
      </w:r>
      <w:proofErr w:type="spellEnd"/>
      <w:r w:rsidRPr="004E2313">
        <w:rPr>
          <w:sz w:val="30"/>
          <w:szCs w:val="30"/>
        </w:rPr>
        <w:t xml:space="preserve"> </w:t>
      </w:r>
      <w:proofErr w:type="spellStart"/>
      <w:r w:rsidRPr="004E2313">
        <w:rPr>
          <w:sz w:val="30"/>
          <w:szCs w:val="30"/>
        </w:rPr>
        <w:t>Roman</w:t>
      </w:r>
      <w:proofErr w:type="spellEnd"/>
      <w:r w:rsidRPr="004E2313">
        <w:rPr>
          <w:sz w:val="30"/>
          <w:szCs w:val="30"/>
        </w:rPr>
        <w:t xml:space="preserve">, кегль </w:t>
      </w:r>
      <w:r w:rsidR="00305F27" w:rsidRPr="004E2313">
        <w:rPr>
          <w:sz w:val="30"/>
          <w:szCs w:val="30"/>
        </w:rPr>
        <w:t>–</w:t>
      </w:r>
      <w:r w:rsidRPr="004E2313">
        <w:rPr>
          <w:sz w:val="30"/>
          <w:szCs w:val="30"/>
        </w:rPr>
        <w:t xml:space="preserve"> 14, одинарный междустро</w:t>
      </w:r>
      <w:r w:rsidR="00305F27" w:rsidRPr="004E2313">
        <w:rPr>
          <w:sz w:val="30"/>
          <w:szCs w:val="30"/>
        </w:rPr>
        <w:t>чный интервал, абзацный отступ –</w:t>
      </w:r>
      <w:r w:rsidRPr="004E2313">
        <w:rPr>
          <w:sz w:val="30"/>
          <w:szCs w:val="30"/>
        </w:rPr>
        <w:t xml:space="preserve"> 1,25 см. Поля страницы: верхнее и нижнее </w:t>
      </w:r>
      <w:r w:rsidR="00305F27" w:rsidRPr="004E2313">
        <w:rPr>
          <w:sz w:val="30"/>
          <w:szCs w:val="30"/>
        </w:rPr>
        <w:t>–</w:t>
      </w:r>
      <w:r w:rsidRPr="004E2313">
        <w:rPr>
          <w:sz w:val="30"/>
          <w:szCs w:val="30"/>
        </w:rPr>
        <w:t xml:space="preserve"> по 2 см, левое </w:t>
      </w:r>
      <w:r w:rsidR="00305F27" w:rsidRPr="004E2313">
        <w:rPr>
          <w:sz w:val="30"/>
          <w:szCs w:val="30"/>
        </w:rPr>
        <w:t>–</w:t>
      </w:r>
      <w:r w:rsidRPr="004E2313">
        <w:rPr>
          <w:sz w:val="30"/>
          <w:szCs w:val="30"/>
        </w:rPr>
        <w:t xml:space="preserve"> 3 см, правое </w:t>
      </w:r>
      <w:r w:rsidR="00305F27" w:rsidRPr="004E2313">
        <w:rPr>
          <w:sz w:val="30"/>
          <w:szCs w:val="30"/>
        </w:rPr>
        <w:t>–</w:t>
      </w:r>
      <w:r w:rsidRPr="004E2313">
        <w:rPr>
          <w:sz w:val="30"/>
          <w:szCs w:val="30"/>
        </w:rPr>
        <w:t xml:space="preserve"> 1,5 см. Максимальный объем </w:t>
      </w:r>
      <w:r w:rsidR="00305F27" w:rsidRPr="004E2313">
        <w:rPr>
          <w:sz w:val="30"/>
          <w:szCs w:val="30"/>
        </w:rPr>
        <w:t>–</w:t>
      </w:r>
      <w:r w:rsidRPr="004E2313">
        <w:rPr>
          <w:sz w:val="30"/>
          <w:szCs w:val="30"/>
        </w:rPr>
        <w:t xml:space="preserve"> не более 10 печатных листов.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Проекты могут быть выполнены как индивидуально, так и коллективно.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проекта, оформление работы.</w:t>
      </w:r>
    </w:p>
    <w:p w:rsidR="004E2313" w:rsidRDefault="00B85563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4.2. Номинация «Мода от «Утиль»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На конкурс представляются модели одежды, изготовленные из вторичного сырья и бытовых отходов. В работе допускается использование вспомогательных материалов: мешковина, лен, шпагат, кружева, тесьма и др. (не более 20%). Модель одежды может быть дополнена украшениями, головным убором, прочими аксессуарами.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Работы могут быть выполнены как индивидуально, так и коллективно.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При оценке работ учитывается оригинальность, разнообразие используемых материалов, художественно-эстетическое оформление, технология и качество изготовления.</w:t>
      </w:r>
    </w:p>
    <w:p w:rsidR="004E2313" w:rsidRDefault="008B159E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4.3. Номинация «Измени себя, а не природу!»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На конкурс представляются разработанные авторские комиксы на природоохранную тематику (загрязнение окружающей среды бытовыми отходами, обращение с отходами, правильная сортировка и утилизация отходов, сокращение пластика и др.).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lastRenderedPageBreak/>
        <w:t>Комиксы в обязательном порядке должны содержать текст, могут быть любыми по литературному жанру и стилю рисования, допускается комикс, рисованный с помощью компьютерных программ.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Работа предоставляется в электронном (формат PDF) и печатном виде (формат А4). На одном листе располагается от 3 до 6 сцен. Количество листов не ограничено.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При оценке комикса будут учитываться идея, полнота раскрытия темы, оригинальность сюжета, художественное оформление.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Каждая конкурсная работа должна сопровождаться следующей информацией: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название учреждения образования, район, область;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фамилия, имя, возраст, класс, автора (авторов) работы, название объединения по интересам;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фамилия, имя, отчество руководителя, должность;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полный почтовый адрес, контактный номер телефона.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Ко всем работам, представляемым на конкурс, прилагается сопроводительный лист в печатном и эле</w:t>
      </w:r>
      <w:r w:rsidR="00810315" w:rsidRPr="004E2313">
        <w:rPr>
          <w:sz w:val="30"/>
          <w:szCs w:val="30"/>
        </w:rPr>
        <w:t>ктронном вариантах (</w:t>
      </w:r>
      <w:r w:rsidR="004E2313">
        <w:rPr>
          <w:sz w:val="30"/>
          <w:szCs w:val="30"/>
        </w:rPr>
        <w:t>п</w:t>
      </w:r>
      <w:r w:rsidR="00810315" w:rsidRPr="004E2313">
        <w:rPr>
          <w:sz w:val="30"/>
          <w:szCs w:val="30"/>
        </w:rPr>
        <w:t>риложение</w:t>
      </w:r>
      <w:r w:rsidRPr="004E2313">
        <w:rPr>
          <w:sz w:val="30"/>
          <w:szCs w:val="30"/>
        </w:rPr>
        <w:t>).</w:t>
      </w:r>
    </w:p>
    <w:p w:rsidR="004E2313" w:rsidRDefault="004E2313" w:rsidP="004E2313">
      <w:pPr>
        <w:pStyle w:val="Default"/>
        <w:ind w:firstLine="709"/>
        <w:jc w:val="both"/>
        <w:rPr>
          <w:sz w:val="30"/>
          <w:szCs w:val="30"/>
        </w:rPr>
      </w:pPr>
    </w:p>
    <w:p w:rsidR="004E2313" w:rsidRDefault="004E2313" w:rsidP="004E231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DD25F8" w:rsidRPr="004E2313">
        <w:rPr>
          <w:sz w:val="30"/>
          <w:szCs w:val="30"/>
        </w:rPr>
        <w:t>ПОДВЕДЕНИЕ ИТОГОВ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Для экспертной оценки материалов, предоставленных на акцию, формируется </w:t>
      </w:r>
      <w:r w:rsidR="006A502C" w:rsidRPr="004E2313">
        <w:rPr>
          <w:sz w:val="30"/>
          <w:szCs w:val="30"/>
        </w:rPr>
        <w:t>жюри</w:t>
      </w:r>
      <w:r w:rsidRPr="004E2313">
        <w:rPr>
          <w:sz w:val="30"/>
          <w:szCs w:val="30"/>
        </w:rPr>
        <w:t>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Материалы </w:t>
      </w:r>
      <w:r w:rsidR="00A52078" w:rsidRPr="004E2313">
        <w:rPr>
          <w:sz w:val="30"/>
          <w:szCs w:val="30"/>
        </w:rPr>
        <w:t>район</w:t>
      </w:r>
      <w:r w:rsidRPr="004E2313">
        <w:rPr>
          <w:sz w:val="30"/>
          <w:szCs w:val="30"/>
        </w:rPr>
        <w:t>ного этапа акци</w:t>
      </w:r>
      <w:r w:rsidR="00A52078" w:rsidRPr="004E2313">
        <w:rPr>
          <w:sz w:val="30"/>
          <w:szCs w:val="30"/>
        </w:rPr>
        <w:t xml:space="preserve">и направляются в оргкомитет до </w:t>
      </w:r>
      <w:r w:rsidR="000C04CD" w:rsidRPr="004E2313">
        <w:rPr>
          <w:sz w:val="30"/>
          <w:szCs w:val="30"/>
        </w:rPr>
        <w:t>6</w:t>
      </w:r>
      <w:r w:rsidRPr="004E2313">
        <w:rPr>
          <w:sz w:val="30"/>
          <w:szCs w:val="30"/>
        </w:rPr>
        <w:t xml:space="preserve"> сентября 2024 г. по адресу: </w:t>
      </w:r>
      <w:r w:rsidR="00A52078" w:rsidRPr="004E2313">
        <w:rPr>
          <w:sz w:val="30"/>
          <w:szCs w:val="30"/>
        </w:rPr>
        <w:t>21</w:t>
      </w:r>
      <w:r w:rsidR="00A52078" w:rsidRPr="004E2313">
        <w:rPr>
          <w:sz w:val="30"/>
          <w:szCs w:val="30"/>
          <w:lang w:val="be-BY"/>
        </w:rPr>
        <w:t>1400</w:t>
      </w:r>
      <w:r w:rsidR="00A52078" w:rsidRPr="004E2313">
        <w:rPr>
          <w:sz w:val="30"/>
          <w:szCs w:val="30"/>
        </w:rPr>
        <w:t xml:space="preserve">, г. </w:t>
      </w:r>
      <w:r w:rsidR="00A52078" w:rsidRPr="004E2313">
        <w:rPr>
          <w:sz w:val="30"/>
          <w:szCs w:val="30"/>
          <w:lang w:val="be-BY"/>
        </w:rPr>
        <w:t>Полоцк</w:t>
      </w:r>
      <w:r w:rsidR="00A52078" w:rsidRPr="004E2313">
        <w:rPr>
          <w:sz w:val="30"/>
          <w:szCs w:val="30"/>
        </w:rPr>
        <w:t xml:space="preserve">, </w:t>
      </w:r>
      <w:r w:rsidR="00A52078" w:rsidRPr="004E2313">
        <w:rPr>
          <w:sz w:val="30"/>
          <w:szCs w:val="30"/>
          <w:lang w:val="be-BY"/>
        </w:rPr>
        <w:t>у</w:t>
      </w:r>
      <w:r w:rsidR="00A52078" w:rsidRPr="004E2313">
        <w:rPr>
          <w:sz w:val="30"/>
          <w:szCs w:val="30"/>
        </w:rPr>
        <w:t>л. Гагарина, 138, номер</w:t>
      </w:r>
      <w:r w:rsidRPr="004E2313">
        <w:rPr>
          <w:sz w:val="30"/>
          <w:szCs w:val="30"/>
        </w:rPr>
        <w:t xml:space="preserve"> телефона: </w:t>
      </w:r>
      <w:r w:rsidR="00A52078" w:rsidRPr="004E2313">
        <w:rPr>
          <w:sz w:val="30"/>
          <w:szCs w:val="30"/>
        </w:rPr>
        <w:t>8(0214) 49</w:t>
      </w:r>
      <w:r w:rsidR="00EB5873" w:rsidRPr="004E2313">
        <w:rPr>
          <w:sz w:val="30"/>
          <w:szCs w:val="30"/>
        </w:rPr>
        <w:t>-</w:t>
      </w:r>
      <w:r w:rsidR="00A52078" w:rsidRPr="004E2313">
        <w:rPr>
          <w:sz w:val="30"/>
          <w:szCs w:val="30"/>
        </w:rPr>
        <w:t>26</w:t>
      </w:r>
      <w:r w:rsidR="00EB5873" w:rsidRPr="004E2313">
        <w:rPr>
          <w:sz w:val="30"/>
          <w:szCs w:val="30"/>
        </w:rPr>
        <w:t>-</w:t>
      </w:r>
      <w:r w:rsidR="00A52078" w:rsidRPr="004E2313">
        <w:rPr>
          <w:sz w:val="30"/>
          <w:szCs w:val="30"/>
        </w:rPr>
        <w:t>57</w:t>
      </w:r>
      <w:r w:rsidRPr="004E2313">
        <w:rPr>
          <w:sz w:val="30"/>
          <w:szCs w:val="30"/>
        </w:rPr>
        <w:t xml:space="preserve">. Материалы в электронном варианте предоставляются на электронный адрес: </w:t>
      </w:r>
      <w:hyperlink r:id="rId6" w:history="1">
        <w:r w:rsidR="00A52078" w:rsidRPr="004E2313">
          <w:rPr>
            <w:rStyle w:val="a4"/>
            <w:bCs/>
            <w:color w:val="auto"/>
            <w:sz w:val="30"/>
            <w:szCs w:val="30"/>
          </w:rPr>
          <w:t>ecolog.polotsk@polotskroo.by</w:t>
        </w:r>
      </w:hyperlink>
      <w:r w:rsidR="00A52078" w:rsidRPr="004E2313">
        <w:rPr>
          <w:sz w:val="30"/>
          <w:szCs w:val="30"/>
        </w:rPr>
        <w:t xml:space="preserve"> (с пометкой: «Кто, если не мы!»</w:t>
      </w:r>
      <w:r w:rsidRPr="004E2313">
        <w:rPr>
          <w:sz w:val="30"/>
          <w:szCs w:val="30"/>
        </w:rPr>
        <w:t>).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Конкурсные работы необходимо зарегистрировать по ссылке: </w:t>
      </w:r>
      <w:hyperlink r:id="rId7" w:history="1">
        <w:r w:rsidR="00281A2E" w:rsidRPr="004E2313">
          <w:rPr>
            <w:rStyle w:val="a4"/>
            <w:color w:val="auto"/>
            <w:sz w:val="30"/>
            <w:szCs w:val="30"/>
          </w:rPr>
          <w:t>https://forms.gle/9dm2KHG7pSKq2dX69</w:t>
        </w:r>
      </w:hyperlink>
      <w:r w:rsidR="00281A2E" w:rsidRPr="004E2313">
        <w:rPr>
          <w:sz w:val="30"/>
          <w:szCs w:val="30"/>
        </w:rPr>
        <w:t xml:space="preserve"> </w:t>
      </w:r>
      <w:r w:rsidRPr="004E2313">
        <w:rPr>
          <w:sz w:val="30"/>
          <w:szCs w:val="30"/>
        </w:rPr>
        <w:t>.</w:t>
      </w:r>
    </w:p>
    <w:p w:rsidR="004E2313" w:rsidRDefault="008315AB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Подведение итогов акции - 16</w:t>
      </w:r>
      <w:r w:rsidR="00DD25F8" w:rsidRPr="004E2313">
        <w:rPr>
          <w:sz w:val="30"/>
          <w:szCs w:val="30"/>
        </w:rPr>
        <w:t xml:space="preserve"> сентября 2024 г.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По результатам акции устанавливается следующее количество призовых мест в каждой номинации:</w:t>
      </w:r>
    </w:p>
    <w:p w:rsidR="004E2313" w:rsidRDefault="00B71ECB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I </w:t>
      </w:r>
      <w:r w:rsidR="00DD25F8" w:rsidRPr="004E2313">
        <w:rPr>
          <w:sz w:val="30"/>
          <w:szCs w:val="30"/>
        </w:rPr>
        <w:t>место - 1;</w:t>
      </w:r>
    </w:p>
    <w:p w:rsidR="004E2313" w:rsidRDefault="00B71ECB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II </w:t>
      </w:r>
      <w:r w:rsidR="00DD25F8" w:rsidRPr="004E2313">
        <w:rPr>
          <w:sz w:val="30"/>
          <w:szCs w:val="30"/>
        </w:rPr>
        <w:t>место - 2;</w:t>
      </w:r>
    </w:p>
    <w:p w:rsidR="004E2313" w:rsidRDefault="00B71ECB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III </w:t>
      </w:r>
      <w:r w:rsidR="00DD25F8" w:rsidRPr="004E2313">
        <w:rPr>
          <w:sz w:val="30"/>
          <w:szCs w:val="30"/>
        </w:rPr>
        <w:t>место - 3.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>При подведении итогов акции при равном количестве баллов на основании решения жюри может устанавливаться соответствующее количество призовых мест.</w:t>
      </w:r>
    </w:p>
    <w:p w:rsidR="004E2313" w:rsidRDefault="00DD25F8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t xml:space="preserve">Победители акции награждаются дипломами управления по образованию </w:t>
      </w:r>
      <w:r w:rsidR="00FD34BC" w:rsidRPr="004E2313">
        <w:rPr>
          <w:rFonts w:eastAsia="Times New Roman"/>
          <w:sz w:val="30"/>
          <w:szCs w:val="30"/>
          <w:lang w:eastAsia="ru-RU"/>
        </w:rPr>
        <w:t>Полоцкого районного исполнительного комитета</w:t>
      </w:r>
      <w:r w:rsidR="00FD34BC" w:rsidRPr="004E2313">
        <w:rPr>
          <w:sz w:val="30"/>
          <w:szCs w:val="30"/>
        </w:rPr>
        <w:t xml:space="preserve"> </w:t>
      </w:r>
      <w:r w:rsidRPr="004E2313">
        <w:rPr>
          <w:sz w:val="30"/>
          <w:szCs w:val="30"/>
        </w:rPr>
        <w:t xml:space="preserve">I, II, III степеней. </w:t>
      </w:r>
      <w:r w:rsidR="00B033B4" w:rsidRPr="004E2313">
        <w:rPr>
          <w:sz w:val="30"/>
          <w:szCs w:val="30"/>
        </w:rPr>
        <w:t>Информация о результатах акции</w:t>
      </w:r>
      <w:r w:rsidR="00FD34BC" w:rsidRPr="004E2313">
        <w:rPr>
          <w:sz w:val="30"/>
          <w:szCs w:val="30"/>
        </w:rPr>
        <w:t xml:space="preserve"> будет размещена на сайте Полоцкого районного центра детей и молодёжи. </w:t>
      </w:r>
    </w:p>
    <w:p w:rsidR="004E2313" w:rsidRDefault="00FD34BC" w:rsidP="004E2313">
      <w:pPr>
        <w:pStyle w:val="Default"/>
        <w:ind w:firstLine="709"/>
        <w:jc w:val="both"/>
        <w:rPr>
          <w:sz w:val="30"/>
          <w:szCs w:val="30"/>
        </w:rPr>
      </w:pPr>
      <w:r w:rsidRPr="004E2313">
        <w:rPr>
          <w:sz w:val="30"/>
          <w:szCs w:val="30"/>
        </w:rPr>
        <w:lastRenderedPageBreak/>
        <w:t xml:space="preserve">Работы, занявшие призовые места, участвуют в </w:t>
      </w:r>
      <w:r w:rsidR="00B033B4" w:rsidRPr="004E2313">
        <w:rPr>
          <w:sz w:val="30"/>
          <w:szCs w:val="30"/>
        </w:rPr>
        <w:t>областном этапе</w:t>
      </w:r>
      <w:r w:rsidRPr="004E2313">
        <w:rPr>
          <w:sz w:val="30"/>
          <w:szCs w:val="30"/>
        </w:rPr>
        <w:t xml:space="preserve"> и не возвращаются. </w:t>
      </w:r>
    </w:p>
    <w:p w:rsidR="004E2313" w:rsidRDefault="004E2313" w:rsidP="004E2313">
      <w:pPr>
        <w:pStyle w:val="Default"/>
        <w:ind w:firstLine="709"/>
        <w:jc w:val="both"/>
        <w:rPr>
          <w:sz w:val="30"/>
          <w:szCs w:val="30"/>
        </w:rPr>
      </w:pPr>
    </w:p>
    <w:p w:rsidR="00DD25F8" w:rsidRPr="004E2313" w:rsidRDefault="00DD25F8" w:rsidP="004E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2D4C" w:rsidRPr="004E2313" w:rsidRDefault="00D32D4C" w:rsidP="004E23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313">
        <w:rPr>
          <w:rFonts w:ascii="Times New Roman" w:hAnsi="Times New Roman" w:cs="Times New Roman"/>
          <w:sz w:val="30"/>
          <w:szCs w:val="30"/>
        </w:rPr>
        <w:br w:type="page"/>
      </w:r>
    </w:p>
    <w:p w:rsidR="00DD25F8" w:rsidRDefault="004E2313" w:rsidP="004E23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E2313" w:rsidRDefault="004E2313" w:rsidP="004E23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E2313" w:rsidRDefault="004E2313" w:rsidP="004E2313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4E2313">
        <w:rPr>
          <w:rFonts w:ascii="Times New Roman" w:hAnsi="Times New Roman" w:cs="Times New Roman"/>
          <w:sz w:val="30"/>
          <w:szCs w:val="30"/>
        </w:rPr>
        <w:t>Форма сопроводительного листа работы участника районного этапа республиканской экологической акции по вопросам раздельного сбора отходов и других вторичных материальных ресурсов «Кто, если не мы!»</w:t>
      </w:r>
    </w:p>
    <w:p w:rsidR="004E2313" w:rsidRDefault="004E2313" w:rsidP="004E2313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77"/>
        <w:gridCol w:w="4477"/>
      </w:tblGrid>
      <w:tr w:rsidR="004E2313" w:rsidRPr="004E2313" w:rsidTr="0088051A"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</w:p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номинации акции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Область/район/город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участников </w:t>
            </w:r>
          </w:p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в номинации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ФИО номинанта конкурса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данные </w:t>
            </w:r>
          </w:p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номинанта конкурса: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Контактный номер телефона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ФИО руководителя проекта (должность)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данные </w:t>
            </w:r>
          </w:p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руководителя проекта: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Контактный номер телефона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2313" w:rsidRPr="004E2313" w:rsidTr="0088051A">
        <w:tc>
          <w:tcPr>
            <w:tcW w:w="4477" w:type="dxa"/>
          </w:tcPr>
          <w:p w:rsidR="004E2313" w:rsidRPr="004E2313" w:rsidRDefault="004E2313" w:rsidP="004E23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313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4477" w:type="dxa"/>
          </w:tcPr>
          <w:p w:rsidR="004E2313" w:rsidRPr="004E2313" w:rsidRDefault="004E2313" w:rsidP="0088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2313" w:rsidRDefault="004E2313" w:rsidP="004E2313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</w:p>
    <w:p w:rsidR="004E2313" w:rsidRDefault="004E2313" w:rsidP="004E2313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</w:p>
    <w:p w:rsidR="004E2313" w:rsidRPr="004E2313" w:rsidRDefault="004E2313" w:rsidP="004E2313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</w:p>
    <w:p w:rsidR="00AD3B15" w:rsidRPr="004E2313" w:rsidRDefault="00AD3B15" w:rsidP="004E23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AD3B15" w:rsidRPr="004E2313" w:rsidRDefault="00AD3B15" w:rsidP="004E23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AD3B15" w:rsidRPr="004E2313" w:rsidSect="004E2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AA885"/>
    <w:multiLevelType w:val="hybridMultilevel"/>
    <w:tmpl w:val="A4F2DD8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5E3290"/>
    <w:multiLevelType w:val="hybridMultilevel"/>
    <w:tmpl w:val="7BC12E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4A262F"/>
    <w:multiLevelType w:val="hybridMultilevel"/>
    <w:tmpl w:val="B70150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A7BB80"/>
    <w:multiLevelType w:val="hybridMultilevel"/>
    <w:tmpl w:val="2D7DC2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537057"/>
    <w:multiLevelType w:val="hybridMultilevel"/>
    <w:tmpl w:val="874815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31DAF"/>
    <w:multiLevelType w:val="multilevel"/>
    <w:tmpl w:val="FB6044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F827F1"/>
    <w:multiLevelType w:val="hybridMultilevel"/>
    <w:tmpl w:val="5DAC9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4FDA22"/>
    <w:multiLevelType w:val="hybridMultilevel"/>
    <w:tmpl w:val="EB19AD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CBDC22"/>
    <w:multiLevelType w:val="hybridMultilevel"/>
    <w:tmpl w:val="E58708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C434F2"/>
    <w:multiLevelType w:val="hybridMultilevel"/>
    <w:tmpl w:val="AF2202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C1D0772"/>
    <w:multiLevelType w:val="hybridMultilevel"/>
    <w:tmpl w:val="48BA49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4A9CA6"/>
    <w:multiLevelType w:val="hybridMultilevel"/>
    <w:tmpl w:val="F12F1C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62ACB1"/>
    <w:multiLevelType w:val="hybridMultilevel"/>
    <w:tmpl w:val="9348BC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F8"/>
    <w:rsid w:val="000C04CD"/>
    <w:rsid w:val="001F5013"/>
    <w:rsid w:val="00281A2E"/>
    <w:rsid w:val="00291B3C"/>
    <w:rsid w:val="002C5244"/>
    <w:rsid w:val="00305F27"/>
    <w:rsid w:val="003204D1"/>
    <w:rsid w:val="00354390"/>
    <w:rsid w:val="004E2313"/>
    <w:rsid w:val="004F5980"/>
    <w:rsid w:val="00513C17"/>
    <w:rsid w:val="005366E5"/>
    <w:rsid w:val="00555A7B"/>
    <w:rsid w:val="00566B67"/>
    <w:rsid w:val="005728A8"/>
    <w:rsid w:val="005F63B0"/>
    <w:rsid w:val="00621989"/>
    <w:rsid w:val="006A502C"/>
    <w:rsid w:val="006A6431"/>
    <w:rsid w:val="006C2135"/>
    <w:rsid w:val="006F341A"/>
    <w:rsid w:val="007B4B58"/>
    <w:rsid w:val="00810315"/>
    <w:rsid w:val="008315AB"/>
    <w:rsid w:val="00834852"/>
    <w:rsid w:val="00866434"/>
    <w:rsid w:val="008B159E"/>
    <w:rsid w:val="008C06B1"/>
    <w:rsid w:val="00A27E12"/>
    <w:rsid w:val="00A52078"/>
    <w:rsid w:val="00A67963"/>
    <w:rsid w:val="00A81DC9"/>
    <w:rsid w:val="00AD3B15"/>
    <w:rsid w:val="00B033B4"/>
    <w:rsid w:val="00B71ECB"/>
    <w:rsid w:val="00B85563"/>
    <w:rsid w:val="00C547E0"/>
    <w:rsid w:val="00D32D4C"/>
    <w:rsid w:val="00D65AEB"/>
    <w:rsid w:val="00D7261A"/>
    <w:rsid w:val="00DD25F8"/>
    <w:rsid w:val="00E6483E"/>
    <w:rsid w:val="00EB5873"/>
    <w:rsid w:val="00EF1FB1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07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3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07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3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9dm2KHG7pSKq2dX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.polotsk@polotskro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fenk</cp:lastModifiedBy>
  <cp:revision>43</cp:revision>
  <dcterms:created xsi:type="dcterms:W3CDTF">2024-03-02T06:36:00Z</dcterms:created>
  <dcterms:modified xsi:type="dcterms:W3CDTF">2024-03-11T14:30:00Z</dcterms:modified>
</cp:coreProperties>
</file>